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rFonts w:ascii="Calibri" w:hAnsi="Calibri"/>
          <w:b/>
          <w:color w:val="1E2B72"/>
          <w:sz w:val="40"/>
        </w:rPr>
        <w:t xml:space="preserve">YOUR FULL NAME</w:t>
      </w:r>
    </w:p>
    <w:p>
      <w:pPr>
        <w:spacing w:before="0" w:after="120"/>
      </w:pPr>
      <w:r>
        <w:rPr>
          <w:rFonts w:ascii="Calibri" w:hAnsi="Calibri"/>
          <w:color w:val="4B5563"/>
          <w:sz w:val="24"/>
        </w:rPr>
        <w:t xml:space="preserve">Target Job Title (match the role you are applying for)</w:t>
      </w:r>
    </w:p>
    <w:p>
      <w:pPr>
        <w:spacing w:before="0" w:after="40"/>
      </w:pPr>
      <w:r>
        <w:rPr>
          <w:rFonts w:ascii="Calibri" w:hAnsi="Calibri"/>
          <w:color w:val="4B5563"/>
          <w:sz w:val="20"/>
        </w:rPr>
        <w:t xml:space="preserve">Dubai, UAE  ·  +971 5X XXX XXXX  ·  name@email.com  ·  linkedin.com/in/yourprofile</w:t>
      </w:r>
    </w:p>
    <w:p>
      <w:pPr>
        <w:spacing w:before="0" w:after="160"/>
      </w:pPr>
      <w:r>
        <w:rPr>
          <w:rFonts w:ascii="Calibri" w:hAnsi="Calibri"/>
          <w:color w:val="4B5563"/>
          <w:sz w:val="20"/>
        </w:rPr>
        <w:t xml:space="preserve">Visa status: [Employment / Own visa / Visit — transferable]  ·  Availability: [Immediate / 30 days’ notice]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PROFESSIONAL SUMMARY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[3–4 lines. State your professional identity (role + years + sectors), your two or three strongest quantified achievements, and the value you bring to the specific role you are targeting in the UAE. Avoid adjectives you cannot evidence — replace “dynamic, passionate professional” with what you have actually delivered.]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KEY SKILLS</w:t>
      </w:r>
    </w:p>
    <w:p>
      <w:pPr>
        <w:spacing w:before="0" w:after="40"/>
      </w:pPr>
      <w:r>
        <w:rPr>
          <w:rFonts w:ascii="Calibri" w:hAnsi="Calibri"/>
          <w:color w:val="111827"/>
          <w:sz w:val="21"/>
        </w:rPr>
        <w:t xml:space="preserve">[Skill 1]  ·  [Skill 2]  ·  [Skill 3]  ·  [Skill 4]  ·  [Skill 5]  ·  [Skill 6]</w:t>
      </w:r>
    </w:p>
    <w:p>
      <w:pPr>
        <w:spacing w:before="0" w:after="80"/>
      </w:pPr>
      <w:r>
        <w:rPr>
          <w:rFonts w:ascii="Calibri" w:hAnsi="Calibri"/>
          <w:i/>
          <w:color w:val="4B5563"/>
          <w:sz w:val="19"/>
        </w:rPr>
        <w:t xml:space="preserve">[Mirror the exact terms used in the job advert — applicant tracking systems match keywords literally.]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PROFESSIONAL EXPERIENCE</w:t>
      </w:r>
    </w:p>
    <w:p>
      <w:pPr>
        <w:spacing w:before="0" w:after="20"/>
      </w:pPr>
      <w:r>
        <w:rPr>
          <w:rFonts w:ascii="Calibri" w:hAnsi="Calibri"/>
          <w:b/>
          <w:color w:val="111827"/>
          <w:sz w:val="21"/>
        </w:rPr>
        <w:t xml:space="preserve">Job Title — Company Name, City, Country</w:t>
      </w:r>
    </w:p>
    <w:p>
      <w:pPr>
        <w:spacing w:before="0" w:after="80"/>
      </w:pPr>
      <w:r>
        <w:rPr>
          <w:rFonts w:ascii="Calibri" w:hAnsi="Calibri"/>
          <w:color w:val="4B5563"/>
          <w:sz w:val="19"/>
        </w:rPr>
        <w:t xml:space="preserve">MM YYYY – Present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[Achievement bullet: strong verb + what you did + measurable result. e.g. “Reduced monthly closing time from 10 to 6 days by rebuilding the reporting workflow.”]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[Quantify wherever honest: revenue, cost, time, volume, team size, accuracy.]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[Show scope: budgets managed, regions covered, stakeholders served.]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[One bullet may describe responsibility; the rest should prove results.]</w:t>
      </w:r>
    </w:p>
    <w:p>
      <w:pPr>
        <w:spacing w:before="160" w:after="20"/>
      </w:pPr>
      <w:r>
        <w:rPr>
          <w:rFonts w:ascii="Calibri" w:hAnsi="Calibri"/>
          <w:b/>
          <w:color w:val="111827"/>
          <w:sz w:val="21"/>
        </w:rPr>
        <w:t xml:space="preserve">Previous Job Title — Company Name, City, Country</w:t>
      </w:r>
    </w:p>
    <w:p>
      <w:pPr>
        <w:spacing w:before="0" w:after="80"/>
      </w:pPr>
      <w:r>
        <w:rPr>
          <w:rFonts w:ascii="Calibri" w:hAnsi="Calibri"/>
          <w:color w:val="4B5563"/>
          <w:sz w:val="19"/>
        </w:rPr>
        <w:t xml:space="preserve">MM YYYY – MM YYYY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[3–4 bullets for earlier roles; keep the oldest roles to 1–2 lines.]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[Delete roles older than ~15 years unless directly relevant.]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EDUCATION</w:t>
      </w:r>
    </w:p>
    <w:p>
      <w:pPr>
        <w:spacing w:before="0" w:after="40"/>
      </w:pPr>
      <w:r>
        <w:rPr>
          <w:rFonts w:ascii="Calibri" w:hAnsi="Calibri"/>
          <w:color w:val="111827"/>
          <w:sz w:val="21"/>
        </w:rPr>
        <w:t xml:space="preserve">Degree Title — University Name, Country, Year</w:t>
      </w:r>
    </w:p>
    <w:p>
      <w:pPr>
        <w:spacing w:before="0" w:after="80"/>
      </w:pPr>
      <w:r>
        <w:rPr>
          <w:rFonts w:ascii="Calibri" w:hAnsi="Calibri"/>
          <w:i/>
          <w:color w:val="4B5563"/>
          <w:sz w:val="19"/>
        </w:rPr>
        <w:t xml:space="preserve">[If applying for skilled roles: note “Degree attested for UAE employment” once completed.]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CERTIFICATIONS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[Certification — Issuing body, Year]  ·  [Certification — Issuing body, Year]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LANGUAGES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English — [level]  ·  Arabic — [level]  ·  [Other]</w:t>
      </w:r>
    </w:p>
    <w:p>
      <w:r>
        <w:br w:type="page"/>
      </w:r>
    </w:p>
    <w:p>
      <w:pPr>
        <w:spacing w:before="0" w:after="120"/>
      </w:pPr>
      <w:r>
        <w:rPr>
          <w:rFonts w:ascii="Calibri" w:hAnsi="Calibri"/>
          <w:b/>
          <w:color w:val="1E2B72"/>
          <w:sz w:val="32"/>
        </w:rPr>
        <w:t xml:space="preserve">How to Use This Template</w:t>
      </w:r>
    </w:p>
    <w:p>
      <w:pPr>
        <w:spacing w:before="0" w:after="160"/>
      </w:pPr>
      <w:r>
        <w:rPr>
          <w:rFonts w:ascii="Calibri" w:hAnsi="Calibri"/>
          <w:color w:val="111827"/>
          <w:sz w:val="21"/>
        </w:rPr>
        <w:t xml:space="preserve">This layout is deliberately plain: one column, no tables, no text boxes, no graphics, standard fonts. That is what keeps it readable for the applicant tracking systems (ATS) most UAE and GCC employers screen with.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1. Keep the structure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Do not add tables, columns, icons or photos. UAE CVs do not require a photo, and graphics break ATS parsing.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2. Match keywords to each role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Before sending, compare your Key Skills and bullets against the job advert and mirror its exact terminology.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3. Lead with results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Every bullet that can carry a number should carry one. “Managed a team” is weaker than “Led a team of 8 across 3 branches”.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4. State UAE context up front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Location, visa status and availability in the header save the recruiter a screening call — and get you shortlisted faster.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5. Two pages maximum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Senior executives may use three. Everyone else: two. Cut early-career detail before cutting recent achievements.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6. Save correctly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Send as .docx, or export a text-based PDF (never a scan). Name the file “Firstname-Lastname-CV.docx”.</w:t>
      </w:r>
    </w:p>
    <w:p>
      <w:pPr>
        <w:spacing w:before="200" w:after="20"/>
      </w:pPr>
      <w:r>
        <w:rPr>
          <w:rFonts w:ascii="Calibri" w:hAnsi="Calibri"/>
          <w:color w:val="4B5563"/>
          <w:sz w:val="19"/>
        </w:rPr>
        <w:t xml:space="preserve">Prepared by Labeeb Writing &amp; Designs — labeeb.ae</w:t>
      </w:r>
    </w:p>
    <w:p>
      <w:pPr>
        <w:spacing w:before="0" w:after="80"/>
      </w:pPr>
      <w:r>
        <w:rPr>
          <w:rFonts w:ascii="Calibri" w:hAnsi="Calibri"/>
          <w:color w:val="4B5563"/>
          <w:sz w:val="19"/>
        </w:rPr>
        <w:t xml:space="preserve">If you would rather have this done for you — an ATS-aligned CV written by a senior writer, priced by career level — see labeeb.ae/professional-cv-writing/ or WhatsApp +971 52 261 7846.</w:t>
      </w:r>
    </w:p>
    <w:sectPr>
      <w:pgSz w:w="11906" w:h="16838"/>
      <w:pgMar w:top="1008" w:right="1152" w:bottom="864" w:left="1152"/>
    </w:sectPr>
  </w:body>
</w:document>
</file>